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A62B" w14:textId="4077A02C" w:rsidR="00E433DE" w:rsidRDefault="00F54871">
      <w:pPr>
        <w:pStyle w:val="Heading2"/>
        <w:keepNext w:val="0"/>
        <w:keepLines w:val="0"/>
        <w:shd w:val="clear" w:color="auto" w:fill="FFFFFF"/>
        <w:spacing w:after="280" w:line="288" w:lineRule="auto"/>
        <w:jc w:val="center"/>
        <w:rPr>
          <w:b/>
          <w:sz w:val="28"/>
          <w:szCs w:val="28"/>
        </w:rPr>
      </w:pPr>
      <w:r w:rsidRPr="00F54871">
        <w:rPr>
          <w:b/>
          <w:noProof/>
          <w:sz w:val="28"/>
          <w:szCs w:val="28"/>
          <w:lang w:val="en-US"/>
        </w:rPr>
        <w:drawing>
          <wp:anchor distT="0" distB="0" distL="114300" distR="114300" simplePos="0" relativeHeight="251658240" behindDoc="0" locked="0" layoutInCell="1" allowOverlap="1" wp14:anchorId="0F99557A" wp14:editId="6B6A41C5">
            <wp:simplePos x="0" y="0"/>
            <wp:positionH relativeFrom="page">
              <wp:align>right</wp:align>
            </wp:positionH>
            <wp:positionV relativeFrom="paragraph">
              <wp:posOffset>-914663</wp:posOffset>
            </wp:positionV>
            <wp:extent cx="7772400" cy="10058400"/>
            <wp:effectExtent l="0" t="0" r="0" b="0"/>
            <wp:wrapNone/>
            <wp:docPr id="2" name="Picture 2" descr="E:\ADAZING PRODUCTS\SERMON OUTLINES\PSD FILES\IMAGES\22 - GRACE AND THE CHRISTIAN\GRACE AND THE CHRISTI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AZING PRODUCTS\SERMON OUTLINES\PSD FILES\IMAGES\22 - GRACE AND THE CHRISTIAN\GRACE AND THE CHRISTIAN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19E56" w14:textId="098B6BCA" w:rsidR="00E433DE" w:rsidRDefault="00E433DE">
      <w:pPr>
        <w:rPr>
          <w:b/>
          <w:sz w:val="28"/>
          <w:szCs w:val="28"/>
        </w:rPr>
      </w:pPr>
      <w:bookmarkStart w:id="0" w:name="_x5v360wpeuu8" w:colFirst="0" w:colLast="0"/>
      <w:bookmarkEnd w:id="0"/>
      <w:r>
        <w:rPr>
          <w:b/>
          <w:sz w:val="28"/>
          <w:szCs w:val="28"/>
        </w:rPr>
        <w:br w:type="page"/>
      </w:r>
    </w:p>
    <w:p w14:paraId="00000001" w14:textId="7973C333" w:rsidR="00617EC7" w:rsidRDefault="00E433DE">
      <w:pPr>
        <w:pStyle w:val="Heading2"/>
        <w:keepNext w:val="0"/>
        <w:keepLines w:val="0"/>
        <w:shd w:val="clear" w:color="auto" w:fill="FFFFFF"/>
        <w:spacing w:after="280" w:line="288" w:lineRule="auto"/>
        <w:jc w:val="center"/>
        <w:rPr>
          <w:b/>
          <w:sz w:val="28"/>
          <w:szCs w:val="28"/>
        </w:rPr>
      </w:pPr>
      <w:r>
        <w:rPr>
          <w:b/>
          <w:sz w:val="28"/>
          <w:szCs w:val="28"/>
        </w:rPr>
        <w:lastRenderedPageBreak/>
        <w:t>"GRACE AND THE CHRISTIAN"</w:t>
      </w:r>
    </w:p>
    <w:p w14:paraId="00000002" w14:textId="77777777" w:rsidR="00617EC7" w:rsidRDefault="00617EC7"/>
    <w:p w14:paraId="00000003" w14:textId="77777777" w:rsidR="00617EC7" w:rsidRDefault="00E433DE">
      <w:r>
        <w:rPr>
          <w:b/>
        </w:rPr>
        <w:t xml:space="preserve">Purpose of the Sermon: </w:t>
      </w:r>
      <w:r>
        <w:t xml:space="preserve">The sermon aims to remind each believer about the Grace God has given us. </w:t>
      </w:r>
    </w:p>
    <w:p w14:paraId="00000004" w14:textId="77777777" w:rsidR="00617EC7" w:rsidRDefault="00E433DE">
      <w:pPr>
        <w:pStyle w:val="Heading5"/>
        <w:keepNext w:val="0"/>
        <w:keepLines w:val="0"/>
        <w:shd w:val="clear" w:color="auto" w:fill="FFFFFF"/>
        <w:spacing w:before="220" w:after="100" w:line="288" w:lineRule="auto"/>
        <w:rPr>
          <w:b/>
          <w:color w:val="000000"/>
          <w:sz w:val="26"/>
          <w:szCs w:val="26"/>
          <w:u w:val="single"/>
        </w:rPr>
      </w:pPr>
      <w:bookmarkStart w:id="1" w:name="_6qgjv79lg4mw" w:colFirst="0" w:colLast="0"/>
      <w:bookmarkEnd w:id="1"/>
      <w:r>
        <w:rPr>
          <w:b/>
          <w:color w:val="000000"/>
          <w:sz w:val="26"/>
          <w:szCs w:val="26"/>
          <w:u w:val="single"/>
        </w:rPr>
        <w:t>INTRODUCTION</w:t>
      </w:r>
    </w:p>
    <w:p w14:paraId="00000005" w14:textId="77777777" w:rsidR="00617EC7" w:rsidRDefault="00E433DE">
      <w:pPr>
        <w:numPr>
          <w:ilvl w:val="0"/>
          <w:numId w:val="1"/>
        </w:numPr>
        <w:shd w:val="clear" w:color="auto" w:fill="FFFFFF"/>
        <w:spacing w:before="220" w:line="312" w:lineRule="auto"/>
      </w:pPr>
      <w:r>
        <w:t>To Christians, there exists a word that gives great comfort and hope no matter the circumstance…</w:t>
      </w:r>
    </w:p>
    <w:p w14:paraId="00000006" w14:textId="77777777" w:rsidR="00617EC7" w:rsidRDefault="00E433DE">
      <w:pPr>
        <w:numPr>
          <w:ilvl w:val="1"/>
          <w:numId w:val="1"/>
        </w:numPr>
        <w:spacing w:line="312" w:lineRule="auto"/>
      </w:pPr>
      <w:r>
        <w:t xml:space="preserve">The word is </w:t>
      </w:r>
      <w:r>
        <w:rPr>
          <w:b/>
        </w:rPr>
        <w:t>"grace"</w:t>
      </w:r>
    </w:p>
    <w:p w14:paraId="00000007" w14:textId="77777777" w:rsidR="00617EC7" w:rsidRDefault="00E433DE">
      <w:pPr>
        <w:numPr>
          <w:ilvl w:val="1"/>
          <w:numId w:val="1"/>
        </w:numPr>
        <w:spacing w:line="312" w:lineRule="auto"/>
      </w:pPr>
      <w:r>
        <w:t>It is a word that Paul loved to use</w:t>
      </w:r>
    </w:p>
    <w:p w14:paraId="00000008" w14:textId="77777777" w:rsidR="00617EC7" w:rsidRDefault="00E433DE">
      <w:pPr>
        <w:numPr>
          <w:ilvl w:val="2"/>
          <w:numId w:val="1"/>
        </w:numPr>
        <w:spacing w:line="312" w:lineRule="auto"/>
      </w:pPr>
      <w:r>
        <w:t>Every epistle that he wrote (with the possible exception of Hebrews), begins and ends with mention of this word</w:t>
      </w:r>
    </w:p>
    <w:p w14:paraId="00000009" w14:textId="77777777" w:rsidR="00617EC7" w:rsidRDefault="00E433DE">
      <w:pPr>
        <w:numPr>
          <w:ilvl w:val="2"/>
          <w:numId w:val="1"/>
        </w:numPr>
        <w:spacing w:line="312" w:lineRule="auto"/>
      </w:pPr>
      <w:r>
        <w:t xml:space="preserve">E.g., </w:t>
      </w:r>
      <w:hyperlink r:id="rId6">
        <w:r>
          <w:rPr>
            <w:b/>
            <w:color w:val="0B6FD5"/>
          </w:rPr>
          <w:t>1Th 1:1</w:t>
        </w:r>
      </w:hyperlink>
      <w:r>
        <w:rPr>
          <w:b/>
        </w:rPr>
        <w:t xml:space="preserve">; </w:t>
      </w:r>
      <w:hyperlink r:id="rId7">
        <w:r>
          <w:rPr>
            <w:b/>
            <w:color w:val="0B6FD5"/>
          </w:rPr>
          <w:t>5:28</w:t>
        </w:r>
      </w:hyperlink>
    </w:p>
    <w:p w14:paraId="0000000A" w14:textId="77777777" w:rsidR="00617EC7" w:rsidRDefault="00E433DE">
      <w:pPr>
        <w:numPr>
          <w:ilvl w:val="0"/>
          <w:numId w:val="1"/>
        </w:numPr>
        <w:shd w:val="clear" w:color="auto" w:fill="FFFFFF"/>
        <w:spacing w:line="312" w:lineRule="auto"/>
      </w:pPr>
      <w:r>
        <w:t>What does “grace” actually mean?</w:t>
      </w:r>
    </w:p>
    <w:p w14:paraId="0000000B" w14:textId="77777777" w:rsidR="00617EC7" w:rsidRDefault="00E433DE">
      <w:pPr>
        <w:numPr>
          <w:ilvl w:val="1"/>
          <w:numId w:val="1"/>
        </w:numPr>
        <w:spacing w:line="312" w:lineRule="auto"/>
      </w:pPr>
      <w:r>
        <w:t>How is it used in the N. T. scriptures?</w:t>
      </w:r>
    </w:p>
    <w:p w14:paraId="0000000C" w14:textId="77777777" w:rsidR="00617EC7" w:rsidRDefault="00E433DE">
      <w:pPr>
        <w:numPr>
          <w:ilvl w:val="1"/>
          <w:numId w:val="1"/>
        </w:numPr>
        <w:spacing w:after="120" w:line="312" w:lineRule="auto"/>
      </w:pPr>
      <w:r>
        <w:t xml:space="preserve">What important things should we keep in mind concerning </w:t>
      </w:r>
      <w:r>
        <w:rPr>
          <w:b/>
        </w:rPr>
        <w:t>"grace"</w:t>
      </w:r>
      <w:r>
        <w:t>?</w:t>
      </w:r>
    </w:p>
    <w:p w14:paraId="0000000D" w14:textId="77777777" w:rsidR="00617EC7" w:rsidRDefault="00E433DE">
      <w:pPr>
        <w:shd w:val="clear" w:color="auto" w:fill="FFFFFF"/>
        <w:spacing w:before="220" w:after="40" w:line="312" w:lineRule="auto"/>
        <w:rPr>
          <w:i/>
        </w:rPr>
      </w:pPr>
      <w:r>
        <w:rPr>
          <w:i/>
        </w:rPr>
        <w:t>[We'll spend a few moments in this study concentrating on this great term and its link to every Christian. Let's start with a simple observation...]</w:t>
      </w:r>
    </w:p>
    <w:p w14:paraId="0000000E" w14:textId="77777777" w:rsidR="00617EC7" w:rsidRDefault="00E433DE">
      <w:pPr>
        <w:numPr>
          <w:ilvl w:val="0"/>
          <w:numId w:val="2"/>
        </w:numPr>
        <w:shd w:val="clear" w:color="auto" w:fill="FFFFFF"/>
        <w:spacing w:before="220" w:line="312" w:lineRule="auto"/>
      </w:pPr>
      <w:r>
        <w:rPr>
          <w:b/>
          <w:u w:val="single"/>
        </w:rPr>
        <w:t>THE DEFINITION OF "GRACE"</w:t>
      </w:r>
    </w:p>
    <w:p w14:paraId="0000000F" w14:textId="77777777" w:rsidR="00617EC7" w:rsidRDefault="00E433DE">
      <w:pPr>
        <w:numPr>
          <w:ilvl w:val="1"/>
          <w:numId w:val="2"/>
        </w:numPr>
        <w:spacing w:line="312" w:lineRule="auto"/>
      </w:pPr>
      <w:r>
        <w:rPr>
          <w:b/>
        </w:rPr>
        <w:t>THAT WHICH GIVES JOY, PLEASURE, DELIGHT...</w:t>
      </w:r>
    </w:p>
    <w:p w14:paraId="00000010" w14:textId="77777777" w:rsidR="00617EC7" w:rsidRDefault="00E433DE">
      <w:pPr>
        <w:numPr>
          <w:ilvl w:val="2"/>
          <w:numId w:val="2"/>
        </w:numPr>
        <w:spacing w:line="312" w:lineRule="auto"/>
      </w:pPr>
      <w:r>
        <w:t xml:space="preserve">This is the original idea of the Greek word </w:t>
      </w:r>
      <w:r>
        <w:rPr>
          <w:b/>
        </w:rPr>
        <w:t>"</w:t>
      </w:r>
      <w:proofErr w:type="spellStart"/>
      <w:r>
        <w:rPr>
          <w:b/>
        </w:rPr>
        <w:t>Charis</w:t>
      </w:r>
      <w:proofErr w:type="spellEnd"/>
      <w:r>
        <w:rPr>
          <w:b/>
        </w:rPr>
        <w:t>"</w:t>
      </w:r>
    </w:p>
    <w:p w14:paraId="00000011" w14:textId="77777777" w:rsidR="00617EC7" w:rsidRDefault="00E433DE">
      <w:pPr>
        <w:numPr>
          <w:ilvl w:val="2"/>
          <w:numId w:val="2"/>
        </w:numPr>
        <w:spacing w:line="312" w:lineRule="auto"/>
      </w:pPr>
      <w:r>
        <w:t>It is used in the N.T. in this way in reference to SPEECH...</w:t>
      </w:r>
    </w:p>
    <w:p w14:paraId="00000012" w14:textId="77777777" w:rsidR="00617EC7" w:rsidRDefault="00E433DE">
      <w:pPr>
        <w:numPr>
          <w:ilvl w:val="3"/>
          <w:numId w:val="2"/>
        </w:numPr>
        <w:spacing w:line="312" w:lineRule="auto"/>
      </w:pPr>
      <w:r>
        <w:t xml:space="preserve">The words of Jesus were spoken with grace - </w:t>
      </w:r>
      <w:hyperlink r:id="rId8">
        <w:proofErr w:type="spellStart"/>
        <w:r>
          <w:rPr>
            <w:b/>
            <w:color w:val="0B6FD5"/>
          </w:rPr>
          <w:t>Lk</w:t>
        </w:r>
        <w:proofErr w:type="spellEnd"/>
        <w:r>
          <w:rPr>
            <w:b/>
            <w:color w:val="0B6FD5"/>
          </w:rPr>
          <w:t xml:space="preserve"> 4:22</w:t>
        </w:r>
      </w:hyperlink>
    </w:p>
    <w:p w14:paraId="00000013" w14:textId="77777777" w:rsidR="00617EC7" w:rsidRDefault="00E433DE">
      <w:pPr>
        <w:numPr>
          <w:ilvl w:val="3"/>
          <w:numId w:val="2"/>
        </w:numPr>
        <w:spacing w:line="312" w:lineRule="auto"/>
      </w:pPr>
      <w:r>
        <w:t xml:space="preserve">The words of the Christian are to impart grace to the hearers - </w:t>
      </w:r>
      <w:proofErr w:type="spellStart"/>
      <w:r>
        <w:rPr>
          <w:b/>
        </w:rPr>
        <w:t>Ep</w:t>
      </w:r>
      <w:proofErr w:type="spellEnd"/>
      <w:r>
        <w:rPr>
          <w:b/>
        </w:rPr>
        <w:t xml:space="preserve"> 4::29; </w:t>
      </w:r>
      <w:hyperlink r:id="rId9">
        <w:r>
          <w:rPr>
            <w:b/>
            <w:color w:val="0B6FD5"/>
          </w:rPr>
          <w:t>Col 4:6</w:t>
        </w:r>
      </w:hyperlink>
    </w:p>
    <w:p w14:paraId="00000014" w14:textId="77777777" w:rsidR="00617EC7" w:rsidRDefault="00E433DE">
      <w:pPr>
        <w:numPr>
          <w:ilvl w:val="1"/>
          <w:numId w:val="2"/>
        </w:numPr>
        <w:spacing w:line="312" w:lineRule="auto"/>
      </w:pPr>
      <w:r>
        <w:rPr>
          <w:b/>
        </w:rPr>
        <w:t>GOODWILL, LOVINGKINDNESS, FAVOR...</w:t>
      </w:r>
    </w:p>
    <w:p w14:paraId="00000015" w14:textId="77777777" w:rsidR="00617EC7" w:rsidRDefault="00E433DE">
      <w:pPr>
        <w:numPr>
          <w:ilvl w:val="2"/>
          <w:numId w:val="2"/>
        </w:numPr>
        <w:spacing w:line="312" w:lineRule="auto"/>
      </w:pPr>
      <w:r>
        <w:t>In this way, it is used ...</w:t>
      </w:r>
    </w:p>
    <w:p w14:paraId="00000016" w14:textId="77777777" w:rsidR="00617EC7" w:rsidRDefault="00E433DE">
      <w:pPr>
        <w:numPr>
          <w:ilvl w:val="3"/>
          <w:numId w:val="2"/>
        </w:numPr>
        <w:spacing w:line="312" w:lineRule="auto"/>
      </w:pPr>
      <w:r>
        <w:t>Of the kindness of a master towards his inferiors or servants</w:t>
      </w:r>
    </w:p>
    <w:p w14:paraId="00000017" w14:textId="77777777" w:rsidR="00617EC7" w:rsidRDefault="00E433DE">
      <w:pPr>
        <w:numPr>
          <w:ilvl w:val="3"/>
          <w:numId w:val="2"/>
        </w:numPr>
        <w:spacing w:line="312" w:lineRule="auto"/>
      </w:pPr>
      <w:r>
        <w:t>And especially of God towards men</w:t>
      </w:r>
    </w:p>
    <w:p w14:paraId="00000018" w14:textId="77777777" w:rsidR="00617EC7" w:rsidRDefault="00E433DE">
      <w:pPr>
        <w:numPr>
          <w:ilvl w:val="2"/>
          <w:numId w:val="2"/>
        </w:numPr>
        <w:spacing w:line="312" w:lineRule="auto"/>
      </w:pPr>
      <w:r>
        <w:t>THAYER points out that:</w:t>
      </w:r>
    </w:p>
    <w:p w14:paraId="00000019" w14:textId="77777777" w:rsidR="00617EC7" w:rsidRDefault="00E433DE">
      <w:pPr>
        <w:numPr>
          <w:ilvl w:val="3"/>
          <w:numId w:val="2"/>
        </w:numPr>
        <w:spacing w:line="312" w:lineRule="auto"/>
      </w:pPr>
      <w:r>
        <w:rPr>
          <w:b/>
        </w:rPr>
        <w:t>"CHARIS contains the idea of kindness which bestows upon one what he has not deserved."</w:t>
      </w:r>
    </w:p>
    <w:p w14:paraId="0000001A" w14:textId="77777777" w:rsidR="00617EC7" w:rsidRDefault="00E433DE">
      <w:pPr>
        <w:numPr>
          <w:ilvl w:val="3"/>
          <w:numId w:val="2"/>
        </w:numPr>
        <w:spacing w:line="312" w:lineRule="auto"/>
      </w:pPr>
      <w:r>
        <w:rPr>
          <w:b/>
        </w:rPr>
        <w:t xml:space="preserve">"The NT writers use CHARIS preeminently of that kindness by which God bestows favors even upon the ill-deserving, and grants to sinners the pardon of their offenses, and bids them accept of eternal salvation through Christ." - e.g., </w:t>
      </w:r>
      <w:hyperlink r:id="rId10">
        <w:proofErr w:type="spellStart"/>
        <w:r>
          <w:rPr>
            <w:b/>
            <w:color w:val="0B6FD5"/>
          </w:rPr>
          <w:t>Ep</w:t>
        </w:r>
        <w:proofErr w:type="spellEnd"/>
        <w:r>
          <w:rPr>
            <w:b/>
            <w:color w:val="0B6FD5"/>
          </w:rPr>
          <w:t xml:space="preserve"> 2:5</w:t>
        </w:r>
      </w:hyperlink>
    </w:p>
    <w:p w14:paraId="0000001B" w14:textId="77777777" w:rsidR="00617EC7" w:rsidRDefault="00E433DE">
      <w:pPr>
        <w:numPr>
          <w:ilvl w:val="2"/>
          <w:numId w:val="2"/>
        </w:numPr>
        <w:spacing w:line="312" w:lineRule="auto"/>
      </w:pPr>
      <w:r>
        <w:lastRenderedPageBreak/>
        <w:t xml:space="preserve">It is this particular definition of grace that prompts us to think of it most often as </w:t>
      </w:r>
      <w:r>
        <w:rPr>
          <w:b/>
        </w:rPr>
        <w:t>"unmerited favor"</w:t>
      </w:r>
    </w:p>
    <w:p w14:paraId="0000001C" w14:textId="77777777" w:rsidR="00617EC7" w:rsidRDefault="00E433DE">
      <w:pPr>
        <w:numPr>
          <w:ilvl w:val="1"/>
          <w:numId w:val="2"/>
        </w:numPr>
        <w:spacing w:line="312" w:lineRule="auto"/>
      </w:pPr>
      <w:r>
        <w:rPr>
          <w:b/>
        </w:rPr>
        <w:t>A SPIRITUAL STATE OR CONDITION IN WHICH A PERSON ENJOYS THE FAVOR OF GOD…</w:t>
      </w:r>
    </w:p>
    <w:p w14:paraId="0000001D" w14:textId="77777777" w:rsidR="00617EC7" w:rsidRDefault="00E433DE">
      <w:pPr>
        <w:numPr>
          <w:ilvl w:val="2"/>
          <w:numId w:val="2"/>
        </w:numPr>
        <w:spacing w:line="312" w:lineRule="auto"/>
      </w:pPr>
      <w:r>
        <w:t xml:space="preserve">When one accepts God's grace, they are in a </w:t>
      </w:r>
      <w:r>
        <w:rPr>
          <w:b/>
        </w:rPr>
        <w:t>"state of grace"</w:t>
      </w:r>
    </w:p>
    <w:p w14:paraId="0000001E" w14:textId="77777777" w:rsidR="00617EC7" w:rsidRDefault="00E433DE">
      <w:pPr>
        <w:numPr>
          <w:ilvl w:val="2"/>
          <w:numId w:val="2"/>
        </w:numPr>
        <w:spacing w:line="312" w:lineRule="auto"/>
      </w:pPr>
      <w:r>
        <w:t xml:space="preserve">Cf. </w:t>
      </w:r>
      <w:hyperlink r:id="rId11">
        <w:r>
          <w:rPr>
            <w:b/>
            <w:color w:val="0B6FD5"/>
          </w:rPr>
          <w:t>Ro 5:1-2</w:t>
        </w:r>
      </w:hyperlink>
      <w:r>
        <w:rPr>
          <w:b/>
        </w:rPr>
        <w:t xml:space="preserve">; </w:t>
      </w:r>
      <w:hyperlink r:id="rId12">
        <w:r>
          <w:rPr>
            <w:b/>
            <w:color w:val="0B6FD5"/>
          </w:rPr>
          <w:t>1Pe 5:12</w:t>
        </w:r>
      </w:hyperlink>
    </w:p>
    <w:p w14:paraId="0000001F" w14:textId="77777777" w:rsidR="00617EC7" w:rsidRDefault="00E433DE">
      <w:pPr>
        <w:numPr>
          <w:ilvl w:val="1"/>
          <w:numId w:val="2"/>
        </w:numPr>
        <w:spacing w:line="312" w:lineRule="auto"/>
      </w:pPr>
      <w:r>
        <w:rPr>
          <w:b/>
        </w:rPr>
        <w:t>AN EXPRESSION OF GRATITUDE FOR FAVOR BESTOWED...</w:t>
      </w:r>
    </w:p>
    <w:p w14:paraId="00000020" w14:textId="77777777" w:rsidR="00617EC7" w:rsidRDefault="00E433DE">
      <w:pPr>
        <w:numPr>
          <w:ilvl w:val="2"/>
          <w:numId w:val="2"/>
        </w:numPr>
        <w:spacing w:line="312" w:lineRule="auto"/>
      </w:pPr>
      <w:r>
        <w:t xml:space="preserve">E.g., </w:t>
      </w:r>
      <w:hyperlink r:id="rId13">
        <w:r>
          <w:rPr>
            <w:b/>
            <w:color w:val="0B6FD5"/>
          </w:rPr>
          <w:t>1Ti 1:12</w:t>
        </w:r>
      </w:hyperlink>
      <w:r>
        <w:t xml:space="preserve"> where the English word is "thank" (</w:t>
      </w:r>
      <w:r>
        <w:rPr>
          <w:b/>
        </w:rPr>
        <w:t>"I thank Jesus Christ..."</w:t>
      </w:r>
      <w:r>
        <w:t>)</w:t>
      </w:r>
    </w:p>
    <w:p w14:paraId="00000021" w14:textId="77777777" w:rsidR="00617EC7" w:rsidRDefault="00E433DE">
      <w:pPr>
        <w:numPr>
          <w:ilvl w:val="2"/>
          <w:numId w:val="2"/>
        </w:numPr>
        <w:spacing w:after="160" w:line="312" w:lineRule="auto"/>
      </w:pPr>
      <w:r>
        <w:t xml:space="preserve">This is what is meant when people ask someone to </w:t>
      </w:r>
      <w:r>
        <w:rPr>
          <w:b/>
        </w:rPr>
        <w:t>"say grace"</w:t>
      </w:r>
      <w:r>
        <w:t xml:space="preserve"> before eating a meal</w:t>
      </w:r>
    </w:p>
    <w:p w14:paraId="00000022" w14:textId="77777777" w:rsidR="00617EC7" w:rsidRDefault="00E433DE">
      <w:pPr>
        <w:shd w:val="clear" w:color="auto" w:fill="FFFFFF"/>
        <w:spacing w:before="440" w:after="80" w:line="312" w:lineRule="auto"/>
        <w:ind w:left="720"/>
        <w:rPr>
          <w:i/>
        </w:rPr>
      </w:pPr>
      <w:r>
        <w:rPr>
          <w:i/>
        </w:rPr>
        <w:t>[The word GRACE is used in the New Testament in a variety of ways. There are few things Christians should always remember in relation to this term...]</w:t>
      </w:r>
      <w:bookmarkStart w:id="2" w:name="_GoBack"/>
      <w:bookmarkEnd w:id="2"/>
    </w:p>
    <w:p w14:paraId="00000023" w14:textId="77777777" w:rsidR="00617EC7" w:rsidRDefault="00E433DE">
      <w:pPr>
        <w:numPr>
          <w:ilvl w:val="0"/>
          <w:numId w:val="2"/>
        </w:numPr>
        <w:shd w:val="clear" w:color="auto" w:fill="FFFFFF"/>
        <w:spacing w:before="440" w:line="312" w:lineRule="auto"/>
      </w:pPr>
      <w:r>
        <w:rPr>
          <w:b/>
          <w:u w:val="single"/>
        </w:rPr>
        <w:t>GRACE AND THE CHRISTIAN</w:t>
      </w:r>
    </w:p>
    <w:p w14:paraId="00000024" w14:textId="77777777" w:rsidR="00617EC7" w:rsidRDefault="00E433DE">
      <w:pPr>
        <w:numPr>
          <w:ilvl w:val="1"/>
          <w:numId w:val="2"/>
        </w:numPr>
        <w:spacing w:line="312" w:lineRule="auto"/>
      </w:pPr>
      <w:r>
        <w:rPr>
          <w:b/>
        </w:rPr>
        <w:t>WE ARE SAVED BY GRACE!</w:t>
      </w:r>
    </w:p>
    <w:p w14:paraId="00000025" w14:textId="77777777" w:rsidR="00617EC7" w:rsidRDefault="00E433DE">
      <w:pPr>
        <w:numPr>
          <w:ilvl w:val="2"/>
          <w:numId w:val="2"/>
        </w:numPr>
        <w:spacing w:line="312" w:lineRule="auto"/>
      </w:pPr>
      <w:r>
        <w:t xml:space="preserve">Salvation is first, foremost, and always a matter of grace! - </w:t>
      </w:r>
      <w:hyperlink r:id="rId14">
        <w:proofErr w:type="spellStart"/>
        <w:r>
          <w:rPr>
            <w:b/>
            <w:color w:val="0B6FD5"/>
          </w:rPr>
          <w:t>Ep</w:t>
        </w:r>
        <w:proofErr w:type="spellEnd"/>
        <w:r>
          <w:rPr>
            <w:b/>
            <w:color w:val="0B6FD5"/>
          </w:rPr>
          <w:t xml:space="preserve"> 2:5-8</w:t>
        </w:r>
      </w:hyperlink>
    </w:p>
    <w:p w14:paraId="00000026" w14:textId="77777777" w:rsidR="00617EC7" w:rsidRDefault="00E433DE">
      <w:pPr>
        <w:numPr>
          <w:ilvl w:val="3"/>
          <w:numId w:val="2"/>
        </w:numPr>
        <w:spacing w:line="312" w:lineRule="auto"/>
      </w:pPr>
      <w:r>
        <w:t>God doesn't owe us anything</w:t>
      </w:r>
    </w:p>
    <w:p w14:paraId="00000027" w14:textId="77777777" w:rsidR="00617EC7" w:rsidRDefault="00E433DE">
      <w:pPr>
        <w:numPr>
          <w:ilvl w:val="3"/>
          <w:numId w:val="2"/>
        </w:numPr>
        <w:spacing w:line="312" w:lineRule="auto"/>
      </w:pPr>
      <w:r>
        <w:t xml:space="preserve">What we deserve is eternal damnation, because all are sinners - </w:t>
      </w:r>
      <w:hyperlink r:id="rId15">
        <w:r>
          <w:rPr>
            <w:b/>
            <w:color w:val="0B6FD5"/>
          </w:rPr>
          <w:t>Ro 3:23</w:t>
        </w:r>
      </w:hyperlink>
      <w:r>
        <w:rPr>
          <w:b/>
        </w:rPr>
        <w:t xml:space="preserve">; </w:t>
      </w:r>
      <w:hyperlink r:id="rId16">
        <w:r>
          <w:rPr>
            <w:b/>
            <w:color w:val="0B6FD5"/>
          </w:rPr>
          <w:t>6:23a</w:t>
        </w:r>
      </w:hyperlink>
    </w:p>
    <w:p w14:paraId="00000028" w14:textId="77777777" w:rsidR="00617EC7" w:rsidRDefault="00E433DE">
      <w:pPr>
        <w:numPr>
          <w:ilvl w:val="3"/>
          <w:numId w:val="2"/>
        </w:numPr>
        <w:spacing w:line="312" w:lineRule="auto"/>
      </w:pPr>
      <w:r>
        <w:t xml:space="preserve">Salvation is a gift, which God in </w:t>
      </w:r>
      <w:proofErr w:type="spellStart"/>
      <w:r>
        <w:t>lovingkindness</w:t>
      </w:r>
      <w:proofErr w:type="spellEnd"/>
      <w:r>
        <w:t xml:space="preserve"> offers to man - </w:t>
      </w:r>
      <w:hyperlink r:id="rId17">
        <w:r>
          <w:rPr>
            <w:b/>
            <w:color w:val="0B6FD5"/>
          </w:rPr>
          <w:t>Ro 6:23b</w:t>
        </w:r>
      </w:hyperlink>
      <w:r>
        <w:rPr>
          <w:b/>
        </w:rPr>
        <w:t xml:space="preserve">; </w:t>
      </w:r>
      <w:hyperlink r:id="rId18">
        <w:r>
          <w:rPr>
            <w:b/>
            <w:color w:val="0B6FD5"/>
          </w:rPr>
          <w:t>Tit 3:3-7</w:t>
        </w:r>
      </w:hyperlink>
    </w:p>
    <w:p w14:paraId="00000029" w14:textId="77777777" w:rsidR="00617EC7" w:rsidRDefault="00E433DE">
      <w:pPr>
        <w:numPr>
          <w:ilvl w:val="2"/>
          <w:numId w:val="2"/>
        </w:numPr>
        <w:spacing w:line="312" w:lineRule="auto"/>
      </w:pPr>
      <w:r>
        <w:t xml:space="preserve">No matter what God may call upon us to do in order to receive His grace, when we do those things (cf. believe, repent, confess Jesus, </w:t>
      </w:r>
      <w:proofErr w:type="gramStart"/>
      <w:r>
        <w:t>be</w:t>
      </w:r>
      <w:proofErr w:type="gramEnd"/>
      <w:r>
        <w:t xml:space="preserve"> baptized)...</w:t>
      </w:r>
    </w:p>
    <w:p w14:paraId="0000002A" w14:textId="77777777" w:rsidR="00617EC7" w:rsidRDefault="00E433DE">
      <w:pPr>
        <w:numPr>
          <w:ilvl w:val="3"/>
          <w:numId w:val="2"/>
        </w:numPr>
        <w:spacing w:line="312" w:lineRule="auto"/>
      </w:pPr>
      <w:r>
        <w:t>In no way can we ever say that we earn or merit salvation</w:t>
      </w:r>
    </w:p>
    <w:p w14:paraId="0000002B" w14:textId="77777777" w:rsidR="00617EC7" w:rsidRDefault="00E433DE">
      <w:pPr>
        <w:numPr>
          <w:ilvl w:val="3"/>
          <w:numId w:val="2"/>
        </w:numPr>
        <w:spacing w:line="312" w:lineRule="auto"/>
      </w:pPr>
      <w:r>
        <w:t xml:space="preserve">We are still </w:t>
      </w:r>
      <w:r>
        <w:rPr>
          <w:b/>
        </w:rPr>
        <w:t>"unworthy servants"</w:t>
      </w:r>
      <w:r>
        <w:t xml:space="preserve"> - cf. </w:t>
      </w:r>
      <w:hyperlink r:id="rId19">
        <w:proofErr w:type="spellStart"/>
        <w:r>
          <w:rPr>
            <w:b/>
            <w:color w:val="0B6FD5"/>
          </w:rPr>
          <w:t>Lk</w:t>
        </w:r>
        <w:proofErr w:type="spellEnd"/>
        <w:r>
          <w:rPr>
            <w:b/>
            <w:color w:val="0B6FD5"/>
          </w:rPr>
          <w:t xml:space="preserve"> 17:10</w:t>
        </w:r>
      </w:hyperlink>
    </w:p>
    <w:p w14:paraId="0000002C" w14:textId="77777777" w:rsidR="00617EC7" w:rsidRDefault="00E433DE">
      <w:pPr>
        <w:numPr>
          <w:ilvl w:val="2"/>
          <w:numId w:val="2"/>
        </w:numPr>
        <w:spacing w:line="312" w:lineRule="auto"/>
      </w:pPr>
      <w:r>
        <w:t>We must forever remember that only by God's grace is salvation possible!</w:t>
      </w:r>
    </w:p>
    <w:p w14:paraId="0000002D" w14:textId="77777777" w:rsidR="00617EC7" w:rsidRDefault="00E433DE">
      <w:pPr>
        <w:numPr>
          <w:ilvl w:val="1"/>
          <w:numId w:val="2"/>
        </w:numPr>
        <w:spacing w:line="312" w:lineRule="auto"/>
      </w:pPr>
      <w:r>
        <w:rPr>
          <w:b/>
        </w:rPr>
        <w:t>GOD'S GRACE REQUIRES HOLY LIVING!</w:t>
      </w:r>
    </w:p>
    <w:p w14:paraId="0000002E" w14:textId="77777777" w:rsidR="00617EC7" w:rsidRDefault="00E433DE">
      <w:pPr>
        <w:numPr>
          <w:ilvl w:val="2"/>
          <w:numId w:val="2"/>
        </w:numPr>
        <w:spacing w:line="312" w:lineRule="auto"/>
      </w:pPr>
      <w:r>
        <w:t>Some argue that because we are saved by grace, we are free to do as we like.</w:t>
      </w:r>
    </w:p>
    <w:p w14:paraId="0000002F" w14:textId="77777777" w:rsidR="00617EC7" w:rsidRDefault="00E433DE">
      <w:pPr>
        <w:numPr>
          <w:ilvl w:val="2"/>
          <w:numId w:val="2"/>
        </w:numPr>
        <w:spacing w:line="312" w:lineRule="auto"/>
      </w:pPr>
      <w:r>
        <w:t xml:space="preserve">Yet Paul wrote that the </w:t>
      </w:r>
      <w:r>
        <w:rPr>
          <w:b/>
        </w:rPr>
        <w:t>"grace of God...teaches us"</w:t>
      </w:r>
      <w:r>
        <w:t xml:space="preserve"> to:</w:t>
      </w:r>
    </w:p>
    <w:p w14:paraId="00000030" w14:textId="77777777" w:rsidR="00617EC7" w:rsidRDefault="00E433DE">
      <w:pPr>
        <w:numPr>
          <w:ilvl w:val="3"/>
          <w:numId w:val="2"/>
        </w:numPr>
        <w:spacing w:line="312" w:lineRule="auto"/>
      </w:pPr>
      <w:r>
        <w:t>Refrain from worldly lusts and ungodliness.</w:t>
      </w:r>
    </w:p>
    <w:p w14:paraId="00000031" w14:textId="77777777" w:rsidR="00617EC7" w:rsidRDefault="00E433DE">
      <w:pPr>
        <w:numPr>
          <w:ilvl w:val="3"/>
          <w:numId w:val="2"/>
        </w:numPr>
        <w:spacing w:line="312" w:lineRule="auto"/>
      </w:pPr>
      <w:r>
        <w:t>Live a pious, sober, and righteous life.</w:t>
      </w:r>
    </w:p>
    <w:p w14:paraId="00000032" w14:textId="77777777" w:rsidR="00617EC7" w:rsidRDefault="00E433DE">
      <w:pPr>
        <w:numPr>
          <w:ilvl w:val="3"/>
          <w:numId w:val="2"/>
        </w:numPr>
        <w:spacing w:line="312" w:lineRule="auto"/>
      </w:pPr>
      <w:r>
        <w:t xml:space="preserve">Keep an eye out for the great hope and magnificent return of Jesus Christ. - cf. </w:t>
      </w:r>
      <w:hyperlink r:id="rId20">
        <w:r>
          <w:rPr>
            <w:b/>
            <w:color w:val="0B6FD5"/>
          </w:rPr>
          <w:t>Tit 2:11-13</w:t>
        </w:r>
      </w:hyperlink>
    </w:p>
    <w:p w14:paraId="00000033" w14:textId="77777777" w:rsidR="00617EC7" w:rsidRDefault="00E433DE">
      <w:pPr>
        <w:numPr>
          <w:ilvl w:val="2"/>
          <w:numId w:val="2"/>
        </w:numPr>
        <w:spacing w:line="312" w:lineRule="auto"/>
      </w:pPr>
      <w:r>
        <w:t>Furthermore, Paul explains why Jesus in grace gave Himself for us...</w:t>
      </w:r>
    </w:p>
    <w:p w14:paraId="00000034" w14:textId="77777777" w:rsidR="00617EC7" w:rsidRDefault="00E433DE">
      <w:pPr>
        <w:numPr>
          <w:ilvl w:val="3"/>
          <w:numId w:val="2"/>
        </w:numPr>
        <w:spacing w:line="312" w:lineRule="auto"/>
      </w:pPr>
      <w:r>
        <w:lastRenderedPageBreak/>
        <w:t>That He might redeem us from every lawless deed</w:t>
      </w:r>
    </w:p>
    <w:p w14:paraId="00000035" w14:textId="77777777" w:rsidR="00617EC7" w:rsidRDefault="00E433DE">
      <w:pPr>
        <w:numPr>
          <w:ilvl w:val="3"/>
          <w:numId w:val="2"/>
        </w:numPr>
        <w:spacing w:line="312" w:lineRule="auto"/>
      </w:pPr>
      <w:r>
        <w:t xml:space="preserve">That He would cleanse His own special people, passionate for good works, for Himself. - cf. </w:t>
      </w:r>
      <w:hyperlink r:id="rId21">
        <w:r>
          <w:rPr>
            <w:b/>
            <w:color w:val="0B6FD5"/>
          </w:rPr>
          <w:t>Tit 2:14</w:t>
        </w:r>
      </w:hyperlink>
    </w:p>
    <w:p w14:paraId="00000036" w14:textId="77777777" w:rsidR="00617EC7" w:rsidRDefault="00E433DE">
      <w:pPr>
        <w:numPr>
          <w:ilvl w:val="2"/>
          <w:numId w:val="2"/>
        </w:numPr>
        <w:spacing w:line="312" w:lineRule="auto"/>
      </w:pPr>
      <w:r>
        <w:t>Thus, God's undeserved favor isn't a reason to keep sinning!</w:t>
      </w:r>
    </w:p>
    <w:p w14:paraId="00000037" w14:textId="77777777" w:rsidR="00617EC7" w:rsidRDefault="00E433DE">
      <w:pPr>
        <w:numPr>
          <w:ilvl w:val="1"/>
          <w:numId w:val="2"/>
        </w:numPr>
        <w:spacing w:line="312" w:lineRule="auto"/>
      </w:pPr>
      <w:r>
        <w:rPr>
          <w:b/>
        </w:rPr>
        <w:t>HOLY LIVING REQUIRES GOD'S GRACE!</w:t>
      </w:r>
    </w:p>
    <w:p w14:paraId="00000038" w14:textId="77777777" w:rsidR="00617EC7" w:rsidRDefault="00E433DE">
      <w:pPr>
        <w:numPr>
          <w:ilvl w:val="2"/>
          <w:numId w:val="2"/>
        </w:numPr>
        <w:spacing w:line="312" w:lineRule="auto"/>
      </w:pPr>
      <w:r>
        <w:t xml:space="preserve">To live </w:t>
      </w:r>
      <w:r>
        <w:rPr>
          <w:b/>
        </w:rPr>
        <w:t>"soberly, righteously and godly"</w:t>
      </w:r>
      <w:r>
        <w:t xml:space="preserve"> requires the grace of God</w:t>
      </w:r>
    </w:p>
    <w:p w14:paraId="00000039" w14:textId="77777777" w:rsidR="00617EC7" w:rsidRDefault="00E433DE">
      <w:pPr>
        <w:numPr>
          <w:ilvl w:val="2"/>
          <w:numId w:val="2"/>
        </w:numPr>
        <w:spacing w:line="312" w:lineRule="auto"/>
      </w:pPr>
      <w:r>
        <w:t>We cannot do it on our own, but with God's help we can!</w:t>
      </w:r>
    </w:p>
    <w:p w14:paraId="0000003A" w14:textId="77777777" w:rsidR="00617EC7" w:rsidRDefault="00E433DE">
      <w:pPr>
        <w:numPr>
          <w:ilvl w:val="3"/>
          <w:numId w:val="2"/>
        </w:numPr>
        <w:spacing w:line="312" w:lineRule="auto"/>
      </w:pPr>
      <w:r>
        <w:t xml:space="preserve">He works in us to do His good will - </w:t>
      </w:r>
      <w:hyperlink r:id="rId22">
        <w:proofErr w:type="spellStart"/>
        <w:r>
          <w:rPr>
            <w:b/>
            <w:color w:val="0B6FD5"/>
          </w:rPr>
          <w:t>Php</w:t>
        </w:r>
        <w:proofErr w:type="spellEnd"/>
        <w:r>
          <w:rPr>
            <w:b/>
            <w:color w:val="0B6FD5"/>
          </w:rPr>
          <w:t xml:space="preserve"> 2:12-13</w:t>
        </w:r>
      </w:hyperlink>
    </w:p>
    <w:p w14:paraId="0000003B" w14:textId="77777777" w:rsidR="00617EC7" w:rsidRDefault="00E433DE">
      <w:pPr>
        <w:numPr>
          <w:ilvl w:val="3"/>
          <w:numId w:val="2"/>
        </w:numPr>
        <w:spacing w:line="312" w:lineRule="auto"/>
      </w:pPr>
      <w:r>
        <w:t xml:space="preserve">By His strength we can do all the things He desires of us - </w:t>
      </w:r>
      <w:hyperlink r:id="rId23">
        <w:proofErr w:type="spellStart"/>
        <w:r>
          <w:rPr>
            <w:b/>
            <w:color w:val="0B6FD5"/>
          </w:rPr>
          <w:t>Php</w:t>
        </w:r>
        <w:proofErr w:type="spellEnd"/>
        <w:r>
          <w:rPr>
            <w:b/>
            <w:color w:val="0B6FD5"/>
          </w:rPr>
          <w:t xml:space="preserve"> 4:13</w:t>
        </w:r>
      </w:hyperlink>
    </w:p>
    <w:p w14:paraId="0000003C" w14:textId="77777777" w:rsidR="00617EC7" w:rsidRDefault="00E433DE">
      <w:pPr>
        <w:numPr>
          <w:ilvl w:val="1"/>
          <w:numId w:val="2"/>
        </w:numPr>
        <w:spacing w:line="312" w:lineRule="auto"/>
      </w:pPr>
      <w:r>
        <w:rPr>
          <w:b/>
        </w:rPr>
        <w:t>WE MUST GROW IN GRACE!</w:t>
      </w:r>
    </w:p>
    <w:p w14:paraId="0000003D" w14:textId="77777777" w:rsidR="00617EC7" w:rsidRDefault="00E433DE">
      <w:pPr>
        <w:numPr>
          <w:ilvl w:val="2"/>
          <w:numId w:val="2"/>
        </w:numPr>
        <w:spacing w:line="312" w:lineRule="auto"/>
      </w:pPr>
      <w:r>
        <w:t>This is particularly true if we want to lead holy lives.</w:t>
      </w:r>
    </w:p>
    <w:p w14:paraId="0000003E" w14:textId="77777777" w:rsidR="00617EC7" w:rsidRDefault="00E433DE">
      <w:pPr>
        <w:numPr>
          <w:ilvl w:val="2"/>
          <w:numId w:val="2"/>
        </w:numPr>
        <w:spacing w:line="312" w:lineRule="auto"/>
      </w:pPr>
      <w:r>
        <w:t xml:space="preserve">Peter commands us to grow in grace - cf. </w:t>
      </w:r>
      <w:hyperlink r:id="rId24">
        <w:r>
          <w:rPr>
            <w:b/>
            <w:color w:val="0B6FD5"/>
          </w:rPr>
          <w:t>2Pe 3:18</w:t>
        </w:r>
      </w:hyperlink>
    </w:p>
    <w:p w14:paraId="0000003F" w14:textId="77777777" w:rsidR="00617EC7" w:rsidRDefault="00E433DE">
      <w:pPr>
        <w:numPr>
          <w:ilvl w:val="2"/>
          <w:numId w:val="2"/>
        </w:numPr>
        <w:spacing w:line="312" w:lineRule="auto"/>
      </w:pPr>
      <w:r>
        <w:t>It is not enough to simply experience God's grace in forgiving our sins, dear brother or sister.</w:t>
      </w:r>
    </w:p>
    <w:p w14:paraId="00000040" w14:textId="77777777" w:rsidR="00617EC7" w:rsidRDefault="00E433DE">
      <w:pPr>
        <w:numPr>
          <w:ilvl w:val="3"/>
          <w:numId w:val="2"/>
        </w:numPr>
        <w:spacing w:line="312" w:lineRule="auto"/>
      </w:pPr>
      <w:r>
        <w:t xml:space="preserve">God has so much more to share with us, both now and in the future. - </w:t>
      </w:r>
      <w:hyperlink r:id="rId25">
        <w:proofErr w:type="spellStart"/>
        <w:r>
          <w:rPr>
            <w:b/>
            <w:color w:val="0B6FD5"/>
          </w:rPr>
          <w:t>Ep</w:t>
        </w:r>
        <w:proofErr w:type="spellEnd"/>
        <w:r>
          <w:rPr>
            <w:b/>
            <w:color w:val="0B6FD5"/>
          </w:rPr>
          <w:t xml:space="preserve"> 2:7</w:t>
        </w:r>
      </w:hyperlink>
    </w:p>
    <w:p w14:paraId="00000041" w14:textId="77777777" w:rsidR="00617EC7" w:rsidRDefault="00E433DE">
      <w:pPr>
        <w:numPr>
          <w:ilvl w:val="3"/>
          <w:numId w:val="2"/>
        </w:numPr>
        <w:spacing w:line="312" w:lineRule="auto"/>
      </w:pPr>
      <w:r>
        <w:t xml:space="preserve">This explains Paul's salutations and benedictions - cf. </w:t>
      </w:r>
      <w:hyperlink r:id="rId26">
        <w:r>
          <w:rPr>
            <w:b/>
            <w:color w:val="0B6FD5"/>
          </w:rPr>
          <w:t>1Th 1:1</w:t>
        </w:r>
      </w:hyperlink>
      <w:r>
        <w:rPr>
          <w:b/>
        </w:rPr>
        <w:t xml:space="preserve">; </w:t>
      </w:r>
      <w:hyperlink r:id="rId27">
        <w:r>
          <w:rPr>
            <w:b/>
            <w:color w:val="0B6FD5"/>
          </w:rPr>
          <w:t>5:28</w:t>
        </w:r>
      </w:hyperlink>
    </w:p>
    <w:p w14:paraId="00000042" w14:textId="77777777" w:rsidR="00617EC7" w:rsidRDefault="00E433DE">
      <w:pPr>
        <w:numPr>
          <w:ilvl w:val="2"/>
          <w:numId w:val="2"/>
        </w:numPr>
        <w:spacing w:line="312" w:lineRule="auto"/>
      </w:pPr>
      <w:r>
        <w:t>We can grow in grace through:</w:t>
      </w:r>
    </w:p>
    <w:p w14:paraId="00000043" w14:textId="77777777" w:rsidR="00617EC7" w:rsidRDefault="00E433DE">
      <w:pPr>
        <w:numPr>
          <w:ilvl w:val="3"/>
          <w:numId w:val="2"/>
        </w:numPr>
        <w:spacing w:line="312" w:lineRule="auto"/>
      </w:pPr>
      <w:r>
        <w:t xml:space="preserve">Heeding the Word of God - </w:t>
      </w:r>
      <w:hyperlink r:id="rId28">
        <w:r>
          <w:rPr>
            <w:b/>
            <w:color w:val="0B6FD5"/>
          </w:rPr>
          <w:t>Ac 20:32</w:t>
        </w:r>
      </w:hyperlink>
    </w:p>
    <w:p w14:paraId="00000044" w14:textId="77777777" w:rsidR="00617EC7" w:rsidRDefault="00E433DE">
      <w:pPr>
        <w:numPr>
          <w:ilvl w:val="3"/>
          <w:numId w:val="2"/>
        </w:numPr>
        <w:spacing w:line="312" w:lineRule="auto"/>
      </w:pPr>
      <w:r>
        <w:t xml:space="preserve">Drawing near to God in prayer - </w:t>
      </w:r>
      <w:hyperlink r:id="rId29">
        <w:r>
          <w:rPr>
            <w:b/>
            <w:color w:val="0B6FD5"/>
          </w:rPr>
          <w:t>He 4:16</w:t>
        </w:r>
      </w:hyperlink>
    </w:p>
    <w:p w14:paraId="00000045" w14:textId="77777777" w:rsidR="00617EC7" w:rsidRDefault="00E433DE">
      <w:pPr>
        <w:numPr>
          <w:ilvl w:val="1"/>
          <w:numId w:val="2"/>
        </w:numPr>
        <w:spacing w:line="312" w:lineRule="auto"/>
      </w:pPr>
      <w:r>
        <w:rPr>
          <w:b/>
        </w:rPr>
        <w:t>WE CAN RECEIVE GOD'S GRACE IN VAIN!</w:t>
      </w:r>
    </w:p>
    <w:p w14:paraId="00000046" w14:textId="77777777" w:rsidR="00617EC7" w:rsidRDefault="00E433DE">
      <w:pPr>
        <w:numPr>
          <w:ilvl w:val="2"/>
          <w:numId w:val="2"/>
        </w:numPr>
        <w:spacing w:line="312" w:lineRule="auto"/>
      </w:pPr>
      <w:r>
        <w:t xml:space="preserve">Paul implored with the Corinthians that God's grace must not be wasted on them. - </w:t>
      </w:r>
      <w:hyperlink r:id="rId30">
        <w:r>
          <w:rPr>
            <w:b/>
            <w:color w:val="0B6FD5"/>
          </w:rPr>
          <w:t>2Co 6:1</w:t>
        </w:r>
      </w:hyperlink>
    </w:p>
    <w:p w14:paraId="00000047" w14:textId="77777777" w:rsidR="00617EC7" w:rsidRDefault="00E433DE">
      <w:pPr>
        <w:numPr>
          <w:ilvl w:val="2"/>
          <w:numId w:val="2"/>
        </w:numPr>
        <w:spacing w:line="312" w:lineRule="auto"/>
      </w:pPr>
      <w:r>
        <w:t>Thus, having received God's grace, it is still possible for it to have been in vain!</w:t>
      </w:r>
    </w:p>
    <w:p w14:paraId="00000048" w14:textId="77777777" w:rsidR="00617EC7" w:rsidRDefault="00E433DE">
      <w:pPr>
        <w:numPr>
          <w:ilvl w:val="3"/>
          <w:numId w:val="2"/>
        </w:numPr>
        <w:spacing w:line="312" w:lineRule="auto"/>
      </w:pPr>
      <w:r>
        <w:t xml:space="preserve">By looking for another source of justification for sin - </w:t>
      </w:r>
      <w:hyperlink r:id="rId31">
        <w:proofErr w:type="spellStart"/>
        <w:r>
          <w:rPr>
            <w:b/>
            <w:color w:val="0B6FD5"/>
          </w:rPr>
          <w:t>Ga</w:t>
        </w:r>
        <w:proofErr w:type="spellEnd"/>
        <w:r>
          <w:rPr>
            <w:b/>
            <w:color w:val="0B6FD5"/>
          </w:rPr>
          <w:t xml:space="preserve"> 5:4</w:t>
        </w:r>
      </w:hyperlink>
    </w:p>
    <w:p w14:paraId="00000049" w14:textId="77777777" w:rsidR="00617EC7" w:rsidRDefault="00E433DE">
      <w:pPr>
        <w:numPr>
          <w:ilvl w:val="4"/>
          <w:numId w:val="2"/>
        </w:numPr>
        <w:spacing w:line="312" w:lineRule="auto"/>
      </w:pPr>
      <w:r>
        <w:t>Paul mentions the Law of Moses in the immediate context.</w:t>
      </w:r>
    </w:p>
    <w:p w14:paraId="0000004A" w14:textId="77777777" w:rsidR="00617EC7" w:rsidRDefault="00E433DE">
      <w:pPr>
        <w:numPr>
          <w:ilvl w:val="4"/>
          <w:numId w:val="2"/>
        </w:numPr>
        <w:spacing w:line="312" w:lineRule="auto"/>
      </w:pPr>
      <w:r>
        <w:t>But if we try to be justified by works alone in any system of salvation, we will fall out of grace!</w:t>
      </w:r>
    </w:p>
    <w:p w14:paraId="0000004B" w14:textId="77777777" w:rsidR="00617EC7" w:rsidRDefault="00E433DE">
      <w:pPr>
        <w:numPr>
          <w:ilvl w:val="3"/>
          <w:numId w:val="2"/>
        </w:numPr>
        <w:spacing w:line="312" w:lineRule="auto"/>
      </w:pPr>
      <w:r>
        <w:t xml:space="preserve">Using God's mercy as a justification for immoral behavior - </w:t>
      </w:r>
      <w:hyperlink r:id="rId32">
        <w:r>
          <w:rPr>
            <w:b/>
            <w:color w:val="0B6FD5"/>
          </w:rPr>
          <w:t>Jude 4</w:t>
        </w:r>
      </w:hyperlink>
    </w:p>
    <w:p w14:paraId="0000004C" w14:textId="77777777" w:rsidR="00617EC7" w:rsidRDefault="00E433DE">
      <w:pPr>
        <w:numPr>
          <w:ilvl w:val="4"/>
          <w:numId w:val="2"/>
        </w:numPr>
        <w:spacing w:line="312" w:lineRule="auto"/>
      </w:pPr>
      <w:r>
        <w:t>Grace was being used as an excuse by some to engage in shameless behavior.</w:t>
      </w:r>
    </w:p>
    <w:p w14:paraId="0000004D" w14:textId="77777777" w:rsidR="00617EC7" w:rsidRDefault="00E433DE">
      <w:pPr>
        <w:numPr>
          <w:ilvl w:val="4"/>
          <w:numId w:val="2"/>
        </w:numPr>
        <w:spacing w:line="312" w:lineRule="auto"/>
      </w:pPr>
      <w:r>
        <w:t xml:space="preserve">And yet we have seen that God's grace requires holy living - </w:t>
      </w:r>
      <w:hyperlink r:id="rId33">
        <w:r>
          <w:rPr>
            <w:b/>
            <w:color w:val="0B6FD5"/>
          </w:rPr>
          <w:t>2Ti 2:11-14</w:t>
        </w:r>
      </w:hyperlink>
    </w:p>
    <w:p w14:paraId="0000004E" w14:textId="77777777" w:rsidR="00617EC7" w:rsidRDefault="00E433DE">
      <w:pPr>
        <w:numPr>
          <w:ilvl w:val="3"/>
          <w:numId w:val="2"/>
        </w:numPr>
        <w:spacing w:line="312" w:lineRule="auto"/>
      </w:pPr>
      <w:r>
        <w:t xml:space="preserve">By sinning willfully and impenitently and thereby despising the Spirit of grace- cf. </w:t>
      </w:r>
      <w:hyperlink r:id="rId34">
        <w:r>
          <w:rPr>
            <w:b/>
            <w:color w:val="0B6FD5"/>
          </w:rPr>
          <w:t>He 10:26-31</w:t>
        </w:r>
      </w:hyperlink>
    </w:p>
    <w:p w14:paraId="0000004F" w14:textId="77777777" w:rsidR="00617EC7" w:rsidRDefault="00E433DE">
      <w:pPr>
        <w:numPr>
          <w:ilvl w:val="4"/>
          <w:numId w:val="2"/>
        </w:numPr>
        <w:spacing w:line="312" w:lineRule="auto"/>
      </w:pPr>
      <w:r>
        <w:lastRenderedPageBreak/>
        <w:t>There is no longer any need for a sin offering for such a person! Only a fearful expectation of judgment</w:t>
      </w:r>
    </w:p>
    <w:p w14:paraId="00000050" w14:textId="77777777" w:rsidR="00617EC7" w:rsidRDefault="00E433DE">
      <w:pPr>
        <w:numPr>
          <w:ilvl w:val="4"/>
          <w:numId w:val="2"/>
        </w:numPr>
        <w:spacing w:line="312" w:lineRule="auto"/>
      </w:pPr>
      <w:r>
        <w:t>Why? Because through such willful and impenitent sin one...</w:t>
      </w:r>
    </w:p>
    <w:p w14:paraId="00000051" w14:textId="77777777" w:rsidR="00617EC7" w:rsidRDefault="00E433DE">
      <w:pPr>
        <w:numPr>
          <w:ilvl w:val="5"/>
          <w:numId w:val="2"/>
        </w:numPr>
        <w:spacing w:line="312" w:lineRule="auto"/>
      </w:pPr>
      <w:r>
        <w:t>Tramples the Son of God underfoot</w:t>
      </w:r>
    </w:p>
    <w:p w14:paraId="00000052" w14:textId="77777777" w:rsidR="00617EC7" w:rsidRDefault="00E433DE">
      <w:pPr>
        <w:numPr>
          <w:ilvl w:val="5"/>
          <w:numId w:val="2"/>
        </w:numPr>
        <w:spacing w:line="312" w:lineRule="auto"/>
      </w:pPr>
      <w:r>
        <w:t>Counts the blood of the covenant (i.e., Jesus' blood) by which he was sanctified (i.e., saved) a common thing</w:t>
      </w:r>
    </w:p>
    <w:p w14:paraId="00000053" w14:textId="77777777" w:rsidR="00617EC7" w:rsidRDefault="00E433DE">
      <w:pPr>
        <w:numPr>
          <w:ilvl w:val="5"/>
          <w:numId w:val="2"/>
        </w:numPr>
        <w:spacing w:after="280" w:line="312" w:lineRule="auto"/>
      </w:pPr>
      <w:r>
        <w:t>Insults the Spirit of grace</w:t>
      </w:r>
    </w:p>
    <w:p w14:paraId="00000054" w14:textId="77777777" w:rsidR="00617EC7" w:rsidRDefault="00E433DE">
      <w:pPr>
        <w:pStyle w:val="Heading5"/>
        <w:keepNext w:val="0"/>
        <w:keepLines w:val="0"/>
        <w:shd w:val="clear" w:color="auto" w:fill="FFFFFF"/>
        <w:spacing w:before="220" w:after="100" w:line="288" w:lineRule="auto"/>
        <w:rPr>
          <w:b/>
          <w:color w:val="000000"/>
          <w:sz w:val="26"/>
          <w:szCs w:val="26"/>
          <w:u w:val="single"/>
        </w:rPr>
      </w:pPr>
      <w:bookmarkStart w:id="3" w:name="_2ad6kmwszs1p" w:colFirst="0" w:colLast="0"/>
      <w:bookmarkEnd w:id="3"/>
      <w:r>
        <w:rPr>
          <w:b/>
          <w:color w:val="000000"/>
          <w:sz w:val="26"/>
          <w:szCs w:val="26"/>
          <w:u w:val="single"/>
        </w:rPr>
        <w:t>CONCLUSION</w:t>
      </w:r>
    </w:p>
    <w:p w14:paraId="00000055" w14:textId="77777777" w:rsidR="00617EC7" w:rsidRDefault="00E433DE">
      <w:pPr>
        <w:numPr>
          <w:ilvl w:val="0"/>
          <w:numId w:val="3"/>
        </w:numPr>
        <w:shd w:val="clear" w:color="auto" w:fill="FFFFFF"/>
        <w:spacing w:before="220" w:line="312" w:lineRule="auto"/>
      </w:pPr>
      <w:r>
        <w:t>What a dreadful thing it would be if God's grace had been wasted!</w:t>
      </w:r>
    </w:p>
    <w:p w14:paraId="00000056" w14:textId="77777777" w:rsidR="00617EC7" w:rsidRDefault="00E433DE">
      <w:pPr>
        <w:numPr>
          <w:ilvl w:val="1"/>
          <w:numId w:val="3"/>
        </w:numPr>
        <w:spacing w:line="312" w:lineRule="auto"/>
      </w:pPr>
      <w:r>
        <w:t>To have received God's grace at one point</w:t>
      </w:r>
    </w:p>
    <w:p w14:paraId="00000057" w14:textId="77777777" w:rsidR="00617EC7" w:rsidRDefault="00E433DE">
      <w:pPr>
        <w:numPr>
          <w:ilvl w:val="1"/>
          <w:numId w:val="3"/>
        </w:numPr>
        <w:spacing w:line="312" w:lineRule="auto"/>
      </w:pPr>
      <w:r>
        <w:t>But then to make it all vain (useless)</w:t>
      </w:r>
    </w:p>
    <w:p w14:paraId="00000058" w14:textId="77777777" w:rsidR="00617EC7" w:rsidRDefault="00E433DE">
      <w:pPr>
        <w:numPr>
          <w:ilvl w:val="0"/>
          <w:numId w:val="3"/>
        </w:numPr>
        <w:shd w:val="clear" w:color="auto" w:fill="FFFFFF"/>
        <w:spacing w:line="312" w:lineRule="auto"/>
      </w:pPr>
      <w:r>
        <w:t>But it is just as terrible...</w:t>
      </w:r>
    </w:p>
    <w:p w14:paraId="00000059" w14:textId="77777777" w:rsidR="00617EC7" w:rsidRDefault="00E433DE">
      <w:pPr>
        <w:numPr>
          <w:ilvl w:val="1"/>
          <w:numId w:val="3"/>
        </w:numPr>
        <w:spacing w:line="312" w:lineRule="auto"/>
      </w:pPr>
      <w:r>
        <w:t>Not to receive it all!</w:t>
      </w:r>
    </w:p>
    <w:p w14:paraId="0000005A" w14:textId="77777777" w:rsidR="00617EC7" w:rsidRDefault="00E433DE">
      <w:pPr>
        <w:numPr>
          <w:ilvl w:val="1"/>
          <w:numId w:val="3"/>
        </w:numPr>
        <w:spacing w:line="312" w:lineRule="auto"/>
      </w:pPr>
      <w:r>
        <w:t>Or having received it, not to grow in it!</w:t>
      </w:r>
    </w:p>
    <w:p w14:paraId="0000005B" w14:textId="77777777" w:rsidR="00617EC7" w:rsidRDefault="00E433DE">
      <w:pPr>
        <w:numPr>
          <w:ilvl w:val="0"/>
          <w:numId w:val="3"/>
        </w:numPr>
        <w:shd w:val="clear" w:color="auto" w:fill="FFFFFF"/>
        <w:spacing w:after="80" w:line="312" w:lineRule="auto"/>
      </w:pPr>
      <w:r>
        <w:t>So I encourage you all, in the words of the writer of Hebrews:</w:t>
      </w:r>
      <w:r>
        <w:br/>
      </w:r>
      <w:r>
        <w:rPr>
          <w:b/>
        </w:rPr>
        <w:t>"look(</w:t>
      </w:r>
      <w:proofErr w:type="spellStart"/>
      <w:r>
        <w:rPr>
          <w:b/>
        </w:rPr>
        <w:t>ing</w:t>
      </w:r>
      <w:proofErr w:type="spellEnd"/>
      <w:r>
        <w:rPr>
          <w:b/>
        </w:rPr>
        <w:t xml:space="preserve">) diligently lest anyone fall short of the grace of God." - </w:t>
      </w:r>
      <w:hyperlink r:id="rId35">
        <w:r>
          <w:rPr>
            <w:b/>
            <w:color w:val="0B6FD5"/>
          </w:rPr>
          <w:t>He 12:15</w:t>
        </w:r>
        <w:r>
          <w:rPr>
            <w:b/>
            <w:color w:val="0B6FD5"/>
          </w:rPr>
          <w:br/>
        </w:r>
        <w:r>
          <w:rPr>
            <w:b/>
            <w:color w:val="0B6FD5"/>
          </w:rPr>
          <w:br/>
        </w:r>
      </w:hyperlink>
      <w:r>
        <w:rPr>
          <w:b/>
        </w:rPr>
        <w:t xml:space="preserve">"let us have grace, by which we may serve God acceptably with reverence and godly fear." - </w:t>
      </w:r>
      <w:hyperlink r:id="rId36">
        <w:r>
          <w:rPr>
            <w:b/>
            <w:color w:val="0B6FD5"/>
          </w:rPr>
          <w:t>He 12:28</w:t>
        </w:r>
        <w:r>
          <w:rPr>
            <w:b/>
            <w:color w:val="0B6FD5"/>
          </w:rPr>
          <w:br/>
        </w:r>
        <w:r>
          <w:rPr>
            <w:b/>
            <w:color w:val="0B6FD5"/>
          </w:rPr>
          <w:br/>
        </w:r>
      </w:hyperlink>
      <w:r>
        <w:rPr>
          <w:b/>
        </w:rPr>
        <w:t xml:space="preserve">"For it is good that the heart be established by grace..." - </w:t>
      </w:r>
      <w:hyperlink r:id="rId37">
        <w:r>
          <w:rPr>
            <w:b/>
            <w:color w:val="0B6FD5"/>
          </w:rPr>
          <w:t>He 13:9</w:t>
        </w:r>
        <w:r>
          <w:rPr>
            <w:b/>
            <w:color w:val="0B6FD5"/>
          </w:rPr>
          <w:br/>
        </w:r>
        <w:r>
          <w:rPr>
            <w:b/>
            <w:color w:val="0B6FD5"/>
          </w:rPr>
          <w:br/>
        </w:r>
      </w:hyperlink>
      <w:r>
        <w:rPr>
          <w:b/>
        </w:rPr>
        <w:t xml:space="preserve">"Grace be with you all. Amen" - </w:t>
      </w:r>
      <w:hyperlink r:id="rId38">
        <w:r>
          <w:rPr>
            <w:b/>
            <w:color w:val="0B6FD5"/>
          </w:rPr>
          <w:t>He 13:25</w:t>
        </w:r>
      </w:hyperlink>
    </w:p>
    <w:p w14:paraId="0000005C" w14:textId="77777777" w:rsidR="00617EC7" w:rsidRDefault="00E433DE">
      <w:pPr>
        <w:shd w:val="clear" w:color="auto" w:fill="FFFFFF"/>
        <w:spacing w:before="220" w:after="40" w:line="312" w:lineRule="auto"/>
        <w:rPr>
          <w:i/>
        </w:rPr>
      </w:pPr>
      <w:r>
        <w:rPr>
          <w:i/>
        </w:rPr>
        <w:t xml:space="preserve">Have you received the wonderful grace of God in your life? If yes, treasure it by keeping it with utmost reverence and high regard. If not yet, allow God to enter your heart today. Decide now and make Him your personal Lord and Savior. </w:t>
      </w:r>
    </w:p>
    <w:p w14:paraId="0000005D" w14:textId="77777777" w:rsidR="00617EC7" w:rsidRDefault="00617EC7"/>
    <w:sectPr w:rsidR="00617E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93C20"/>
    <w:multiLevelType w:val="multilevel"/>
    <w:tmpl w:val="BC3007DC"/>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rFonts w:ascii="Arial" w:eastAsia="Arial" w:hAnsi="Arial" w:cs="Arial"/>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49C027A"/>
    <w:multiLevelType w:val="multilevel"/>
    <w:tmpl w:val="723CE58E"/>
    <w:lvl w:ilvl="0">
      <w:start w:val="1"/>
      <w:numFmt w:val="upperRoman"/>
      <w:lvlText w:val="%1."/>
      <w:lvlJc w:val="left"/>
      <w:pPr>
        <w:ind w:left="720" w:hanging="360"/>
      </w:pPr>
      <w:rPr>
        <w:rFonts w:ascii="Arial" w:eastAsia="Arial" w:hAnsi="Arial" w:cs="Arial"/>
        <w:sz w:val="22"/>
        <w:szCs w:val="22"/>
        <w:u w:val="none"/>
      </w:rPr>
    </w:lvl>
    <w:lvl w:ilvl="1">
      <w:start w:val="1"/>
      <w:numFmt w:val="upperLetter"/>
      <w:lvlText w:val="%2."/>
      <w:lvlJc w:val="left"/>
      <w:pPr>
        <w:ind w:left="1440" w:hanging="360"/>
      </w:pPr>
      <w:rPr>
        <w:rFonts w:ascii="Arial" w:eastAsia="Arial" w:hAnsi="Arial" w:cs="Arial"/>
        <w:sz w:val="22"/>
        <w:szCs w:val="22"/>
        <w:u w:val="none"/>
      </w:rPr>
    </w:lvl>
    <w:lvl w:ilvl="2">
      <w:start w:val="1"/>
      <w:numFmt w:val="decimal"/>
      <w:lvlText w:val="%3."/>
      <w:lvlJc w:val="left"/>
      <w:pPr>
        <w:ind w:left="2160" w:hanging="360"/>
      </w:pPr>
      <w:rPr>
        <w:rFonts w:ascii="Arial" w:eastAsia="Arial" w:hAnsi="Arial" w:cs="Arial"/>
        <w:sz w:val="22"/>
        <w:szCs w:val="22"/>
        <w:u w:val="none"/>
      </w:rPr>
    </w:lvl>
    <w:lvl w:ilvl="3">
      <w:start w:val="1"/>
      <w:numFmt w:val="lowerLetter"/>
      <w:lvlText w:val="%4."/>
      <w:lvlJc w:val="left"/>
      <w:pPr>
        <w:ind w:left="2880" w:hanging="360"/>
      </w:pPr>
      <w:rPr>
        <w:rFonts w:ascii="Arial" w:eastAsia="Arial" w:hAnsi="Arial" w:cs="Arial"/>
        <w:sz w:val="22"/>
        <w:szCs w:val="22"/>
        <w:u w:val="none"/>
      </w:rPr>
    </w:lvl>
    <w:lvl w:ilvl="4">
      <w:start w:val="1"/>
      <w:numFmt w:val="decimal"/>
      <w:lvlText w:val="%5."/>
      <w:lvlJc w:val="left"/>
      <w:pPr>
        <w:ind w:left="3600" w:hanging="360"/>
      </w:pPr>
      <w:rPr>
        <w:rFonts w:ascii="Arial" w:eastAsia="Arial" w:hAnsi="Arial" w:cs="Arial"/>
        <w:sz w:val="22"/>
        <w:szCs w:val="22"/>
        <w:u w:val="none"/>
      </w:rPr>
    </w:lvl>
    <w:lvl w:ilvl="5">
      <w:start w:val="1"/>
      <w:numFmt w:val="lowerLetter"/>
      <w:lvlText w:val="%6."/>
      <w:lvlJc w:val="left"/>
      <w:pPr>
        <w:ind w:left="4320" w:hanging="360"/>
      </w:pPr>
      <w:rPr>
        <w:rFonts w:ascii="Arial" w:eastAsia="Arial" w:hAnsi="Arial" w:cs="Arial"/>
        <w:sz w:val="22"/>
        <w:szCs w:val="22"/>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446214CD"/>
    <w:multiLevelType w:val="multilevel"/>
    <w:tmpl w:val="7AC2DEF2"/>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rFonts w:ascii="Arial" w:eastAsia="Arial" w:hAnsi="Arial" w:cs="Arial"/>
        <w:sz w:val="22"/>
        <w:szCs w:val="22"/>
        <w:u w:val="none"/>
      </w:rPr>
    </w:lvl>
    <w:lvl w:ilvl="2">
      <w:start w:val="1"/>
      <w:numFmt w:val="decimal"/>
      <w:lvlText w:val="%3."/>
      <w:lvlJc w:val="left"/>
      <w:pPr>
        <w:ind w:left="2160" w:hanging="360"/>
      </w:pPr>
      <w:rPr>
        <w:rFonts w:ascii="Arial" w:eastAsia="Arial" w:hAnsi="Arial" w:cs="Arial"/>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C7"/>
    <w:rsid w:val="00617EC7"/>
    <w:rsid w:val="00E433DE"/>
    <w:rsid w:val="00F5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C1BEC-C618-45CA-BF2F-D6077366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nkjv/1%20Tim%201.12" TargetMode="External"/><Relationship Id="rId18" Type="http://schemas.openxmlformats.org/officeDocument/2006/relationships/hyperlink" Target="https://biblia.com/bible/nkjv/Titus%203.3-7" TargetMode="External"/><Relationship Id="rId26" Type="http://schemas.openxmlformats.org/officeDocument/2006/relationships/hyperlink" Target="https://biblia.com/bible/nkjv/1%20Thess%201.1" TargetMode="External"/><Relationship Id="rId39" Type="http://schemas.openxmlformats.org/officeDocument/2006/relationships/fontTable" Target="fontTable.xml"/><Relationship Id="rId21" Type="http://schemas.openxmlformats.org/officeDocument/2006/relationships/hyperlink" Target="https://biblia.com/bible/nkjv/Titus%202.14" TargetMode="External"/><Relationship Id="rId34" Type="http://schemas.openxmlformats.org/officeDocument/2006/relationships/hyperlink" Target="https://biblia.com/bible/nkjv/Heb%2010.26-31" TargetMode="External"/><Relationship Id="rId7" Type="http://schemas.openxmlformats.org/officeDocument/2006/relationships/hyperlink" Target="https://biblia.com/bible/nkjv/1Th%205.28" TargetMode="External"/><Relationship Id="rId12" Type="http://schemas.openxmlformats.org/officeDocument/2006/relationships/hyperlink" Target="https://biblia.com/bible/nkjv/1%20Pet%205.12" TargetMode="External"/><Relationship Id="rId17" Type="http://schemas.openxmlformats.org/officeDocument/2006/relationships/hyperlink" Target="https://biblia.com/bible/nkjv/Rom%206.23b" TargetMode="External"/><Relationship Id="rId25" Type="http://schemas.openxmlformats.org/officeDocument/2006/relationships/hyperlink" Target="https://biblia.com/bible/nkjv/Eph%202.7" TargetMode="External"/><Relationship Id="rId33" Type="http://schemas.openxmlformats.org/officeDocument/2006/relationships/hyperlink" Target="https://biblia.com/bible/nkjv/2%20Tim%202.11-14" TargetMode="External"/><Relationship Id="rId38" Type="http://schemas.openxmlformats.org/officeDocument/2006/relationships/hyperlink" Target="https://biblia.com/bible/nkjv/Heb%2013.25" TargetMode="External"/><Relationship Id="rId2" Type="http://schemas.openxmlformats.org/officeDocument/2006/relationships/styles" Target="styles.xml"/><Relationship Id="rId16" Type="http://schemas.openxmlformats.org/officeDocument/2006/relationships/hyperlink" Target="https://biblia.com/bible/nkjv/Ro%206.23a" TargetMode="External"/><Relationship Id="rId20" Type="http://schemas.openxmlformats.org/officeDocument/2006/relationships/hyperlink" Target="https://biblia.com/bible/nkjv/Titus%202.11-13" TargetMode="External"/><Relationship Id="rId29" Type="http://schemas.openxmlformats.org/officeDocument/2006/relationships/hyperlink" Target="https://biblia.com/bible/nkjv/Heb%204.16" TargetMode="External"/><Relationship Id="rId1" Type="http://schemas.openxmlformats.org/officeDocument/2006/relationships/numbering" Target="numbering.xml"/><Relationship Id="rId6" Type="http://schemas.openxmlformats.org/officeDocument/2006/relationships/hyperlink" Target="https://biblia.com/bible/nkjv/1%20Thess%201.1" TargetMode="External"/><Relationship Id="rId11" Type="http://schemas.openxmlformats.org/officeDocument/2006/relationships/hyperlink" Target="https://biblia.com/bible/nkjv/Rom%205.1-2" TargetMode="External"/><Relationship Id="rId24" Type="http://schemas.openxmlformats.org/officeDocument/2006/relationships/hyperlink" Target="https://biblia.com/bible/nkjv/2%20Pet%203.18" TargetMode="External"/><Relationship Id="rId32" Type="http://schemas.openxmlformats.org/officeDocument/2006/relationships/hyperlink" Target="https://biblia.com/bible/nkjv/Jude%204" TargetMode="External"/><Relationship Id="rId37" Type="http://schemas.openxmlformats.org/officeDocument/2006/relationships/hyperlink" Target="https://biblia.com/bible/nkjv/Heb%2013.9"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iblia.com/bible/nkjv/Rom%203.23" TargetMode="External"/><Relationship Id="rId23" Type="http://schemas.openxmlformats.org/officeDocument/2006/relationships/hyperlink" Target="https://biblia.com/bible/nkjv/Phil%204.13" TargetMode="External"/><Relationship Id="rId28" Type="http://schemas.openxmlformats.org/officeDocument/2006/relationships/hyperlink" Target="https://biblia.com/bible/nkjv/Acts%2020.32" TargetMode="External"/><Relationship Id="rId36" Type="http://schemas.openxmlformats.org/officeDocument/2006/relationships/hyperlink" Target="https://biblia.com/bible/nkjv/Heb%2012.28" TargetMode="External"/><Relationship Id="rId10" Type="http://schemas.openxmlformats.org/officeDocument/2006/relationships/hyperlink" Target="https://biblia.com/bible/nkjv/Eph%202.5" TargetMode="External"/><Relationship Id="rId19" Type="http://schemas.openxmlformats.org/officeDocument/2006/relationships/hyperlink" Target="https://biblia.com/bible/nkjv/Luke%2017.10" TargetMode="External"/><Relationship Id="rId31" Type="http://schemas.openxmlformats.org/officeDocument/2006/relationships/hyperlink" Target="https://biblia.com/bible/nkjv/Gal%205.4" TargetMode="External"/><Relationship Id="rId4" Type="http://schemas.openxmlformats.org/officeDocument/2006/relationships/webSettings" Target="webSettings.xml"/><Relationship Id="rId9" Type="http://schemas.openxmlformats.org/officeDocument/2006/relationships/hyperlink" Target="https://biblia.com/bible/nkjv/Col%204.6" TargetMode="External"/><Relationship Id="rId14" Type="http://schemas.openxmlformats.org/officeDocument/2006/relationships/hyperlink" Target="https://biblia.com/bible/nkjv/Eph%202.5-8" TargetMode="External"/><Relationship Id="rId22" Type="http://schemas.openxmlformats.org/officeDocument/2006/relationships/hyperlink" Target="https://biblia.com/bible/nkjv/Phil%202.12-13" TargetMode="External"/><Relationship Id="rId27" Type="http://schemas.openxmlformats.org/officeDocument/2006/relationships/hyperlink" Target="https://biblia.com/bible/nkjv/1Th%205.28" TargetMode="External"/><Relationship Id="rId30" Type="http://schemas.openxmlformats.org/officeDocument/2006/relationships/hyperlink" Target="https://biblia.com/bible/nkjv/2%20Cor%206.1" TargetMode="External"/><Relationship Id="rId35" Type="http://schemas.openxmlformats.org/officeDocument/2006/relationships/hyperlink" Target="https://biblia.com/bible/nkjv/Heb%2012.15" TargetMode="External"/><Relationship Id="rId8" Type="http://schemas.openxmlformats.org/officeDocument/2006/relationships/hyperlink" Target="https://biblia.com/bible/nkjv/Luke%204.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5</cp:revision>
  <dcterms:created xsi:type="dcterms:W3CDTF">2022-01-18T17:29:00Z</dcterms:created>
  <dcterms:modified xsi:type="dcterms:W3CDTF">2022-01-19T16:53:00Z</dcterms:modified>
</cp:coreProperties>
</file>